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F1B" w:rsidRPr="00C56195" w:rsidRDefault="00F51F1B" w:rsidP="00F51F1B">
      <w:pPr>
        <w:keepNext/>
        <w:spacing w:after="0" w:line="240" w:lineRule="auto"/>
        <w:outlineLvl w:val="0"/>
        <w:rPr>
          <w:rFonts w:ascii="Century Gothic" w:eastAsia="Times New Roman" w:hAnsi="Century Gothic"/>
        </w:rPr>
      </w:pPr>
      <w:r w:rsidRPr="00C56195">
        <w:rPr>
          <w:rFonts w:ascii="Century Gothic" w:eastAsia="Times New Roman" w:hAnsi="Century Gothic"/>
        </w:rPr>
        <w:t>Name______________________________________________________________</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jc w:val="center"/>
        <w:rPr>
          <w:rFonts w:ascii="Century Gothic" w:eastAsia="Times New Roman" w:hAnsi="Century Gothic"/>
        </w:rPr>
      </w:pPr>
      <w:r w:rsidRPr="00C56195">
        <w:rPr>
          <w:rFonts w:ascii="Century Gothic" w:eastAsia="Times New Roman" w:hAnsi="Century Gothic"/>
        </w:rPr>
        <w:t>Fun Sheet A</w:t>
      </w:r>
      <w:r>
        <w:rPr>
          <w:rFonts w:ascii="Century Gothic" w:eastAsia="Times New Roman" w:hAnsi="Century Gothic"/>
        </w:rPr>
        <w:t>ctivities for Week 7: October 14, 2019</w:t>
      </w:r>
    </w:p>
    <w:p w:rsidR="00F51F1B" w:rsidRPr="00C56195" w:rsidRDefault="00F51F1B" w:rsidP="00F51F1B">
      <w:pPr>
        <w:spacing w:after="0" w:line="240" w:lineRule="auto"/>
        <w:jc w:val="center"/>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sz w:val="20"/>
          <w:szCs w:val="20"/>
        </w:rPr>
      </w:pPr>
      <w:r w:rsidRPr="00C56195">
        <w:rPr>
          <w:rFonts w:ascii="Century Gothic" w:eastAsia="Times New Roman" w:hAnsi="Century Gothic"/>
          <w:sz w:val="20"/>
          <w:szCs w:val="20"/>
          <w:u w:val="single"/>
        </w:rPr>
        <w:t>Directions:</w:t>
      </w:r>
      <w:r w:rsidRPr="00C56195">
        <w:rPr>
          <w:rFonts w:ascii="Century Gothic" w:eastAsia="Times New Roman" w:hAnsi="Century Gothic"/>
          <w:sz w:val="20"/>
          <w:szCs w:val="20"/>
        </w:rPr>
        <w:t xml:space="preserve">  Pick at least</w:t>
      </w:r>
      <w:r w:rsidRPr="00F51F1B">
        <w:rPr>
          <w:rFonts w:ascii="Century Gothic" w:eastAsia="Times New Roman" w:hAnsi="Century Gothic"/>
          <w:sz w:val="24"/>
          <w:szCs w:val="24"/>
        </w:rPr>
        <w:t xml:space="preserve"> </w:t>
      </w:r>
      <w:r w:rsidRPr="00F51F1B">
        <w:rPr>
          <w:rFonts w:ascii="Century Gothic" w:eastAsia="Times New Roman" w:hAnsi="Century Gothic"/>
          <w:b/>
          <w:sz w:val="24"/>
          <w:szCs w:val="24"/>
        </w:rPr>
        <w:t>THREE</w:t>
      </w:r>
      <w:r w:rsidRPr="00C56195">
        <w:rPr>
          <w:rFonts w:ascii="Century Gothic" w:eastAsia="Times New Roman" w:hAnsi="Century Gothic"/>
          <w:sz w:val="20"/>
          <w:szCs w:val="20"/>
        </w:rPr>
        <w:t xml:space="preserve"> of the following activities to complete at home this week.  Your parent should initial the description when the work has been completed.  </w:t>
      </w:r>
      <w:r w:rsidRPr="00C56195">
        <w:rPr>
          <w:rFonts w:ascii="Century Gothic" w:eastAsia="Times New Roman" w:hAnsi="Century Gothic"/>
          <w:b/>
          <w:bCs/>
          <w:sz w:val="20"/>
          <w:szCs w:val="20"/>
          <w:u w:val="single"/>
        </w:rPr>
        <w:t>At the end of the week, put all the work into the brown envelope and hand it in at school.</w:t>
      </w:r>
      <w:r w:rsidRPr="00C56195">
        <w:rPr>
          <w:rFonts w:ascii="Century Gothic" w:eastAsia="Times New Roman" w:hAnsi="Century Gothic"/>
          <w:sz w:val="20"/>
          <w:szCs w:val="20"/>
        </w:rPr>
        <w:t xml:space="preserve">  Be sure to fill in the reading log, as well.  Do not hand back worksheets that you did not do.   </w:t>
      </w:r>
      <w:r w:rsidRPr="00C56195">
        <w:rPr>
          <w:rFonts w:ascii="Century Gothic" w:eastAsia="Times New Roman" w:hAnsi="Century Gothic"/>
          <w:b/>
          <w:bCs/>
          <w:sz w:val="20"/>
          <w:szCs w:val="20"/>
        </w:rPr>
        <w:t xml:space="preserve">If an activity is marked with this symbol </w:t>
      </w:r>
      <w:r w:rsidRPr="00C56195">
        <w:rPr>
          <w:rFonts w:ascii="Century Gothic" w:eastAsia="Times New Roman" w:hAnsi="Century Gothic"/>
          <w:b/>
          <w:bCs/>
          <w:sz w:val="20"/>
          <w:szCs w:val="20"/>
          <w:u w:val="single"/>
        </w:rPr>
        <w:t>****</w:t>
      </w:r>
      <w:r w:rsidRPr="00C56195">
        <w:rPr>
          <w:rFonts w:ascii="Century Gothic" w:eastAsia="Times New Roman" w:hAnsi="Century Gothic"/>
          <w:b/>
          <w:bCs/>
          <w:sz w:val="20"/>
          <w:szCs w:val="20"/>
        </w:rPr>
        <w:t xml:space="preserve">, it must be chosen as one of your activities. </w:t>
      </w:r>
      <w:r w:rsidRPr="00C56195">
        <w:rPr>
          <w:rFonts w:ascii="Century Gothic" w:eastAsia="Times New Roman" w:hAnsi="Century Gothic"/>
          <w:b/>
          <w:bCs/>
          <w:sz w:val="20"/>
          <w:szCs w:val="20"/>
          <w:u w:val="double"/>
        </w:rPr>
        <w:t>This packet is due on Friday.</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u w:val="single"/>
        </w:rPr>
        <w:t>____</w:t>
      </w:r>
      <w:r w:rsidRPr="00C56195">
        <w:rPr>
          <w:rFonts w:ascii="Century Gothic" w:eastAsia="Times New Roman" w:hAnsi="Century Gothic"/>
        </w:rPr>
        <w:t xml:space="preserve">1. Show your parents you know to follow directions by repeating them to yourself. Complete the </w:t>
      </w:r>
      <w:r w:rsidRPr="00C56195">
        <w:rPr>
          <w:rFonts w:ascii="Century Gothic" w:eastAsia="Times New Roman" w:hAnsi="Century Gothic"/>
          <w:b/>
        </w:rPr>
        <w:t>Lesson 3 Home Link</w:t>
      </w:r>
      <w:r w:rsidRPr="00C56195">
        <w:rPr>
          <w:rFonts w:ascii="Century Gothic" w:eastAsia="Times New Roman" w:hAnsi="Century Gothic"/>
        </w:rPr>
        <w:t xml:space="preserve"> from the Second Step Program.</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____2. </w:t>
      </w:r>
      <w:bookmarkStart w:id="0" w:name="_GoBack"/>
      <w:bookmarkEnd w:id="0"/>
      <w:r>
        <w:rPr>
          <w:rFonts w:ascii="Century Gothic" w:eastAsia="Times New Roman" w:hAnsi="Century Gothic"/>
        </w:rPr>
        <w:t>Complete the four page “The Community Garden” performance task to show what you know about geometry and fractions.</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____3.  Spelling Unit 6 is a review unit. In the previous five weeks, you have studied the spelling patterns on the list. Go over the words and complete the </w:t>
      </w:r>
      <w:r w:rsidRPr="00C56195">
        <w:rPr>
          <w:rFonts w:ascii="Century Gothic" w:eastAsia="Times New Roman" w:hAnsi="Century Gothic"/>
          <w:b/>
        </w:rPr>
        <w:t>Unit 6 Test Master.</w:t>
      </w:r>
      <w:r w:rsidRPr="00C56195">
        <w:rPr>
          <w:rFonts w:ascii="Century Gothic" w:eastAsia="Times New Roman" w:hAnsi="Century Gothic"/>
        </w:rPr>
        <w:t xml:space="preserve">  </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____4. It is almost Halloween! Use scissors, glue, crayons, paper, and/or other materials to create a scary or funny mask.  Use your imagination!  Add fun details. Be CCD. </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____5. </w:t>
      </w:r>
      <w:r w:rsidRPr="00C56195">
        <w:rPr>
          <w:rFonts w:ascii="Century Gothic" w:hAnsi="Century Gothic"/>
        </w:rPr>
        <w:t xml:space="preserve">Practice your </w:t>
      </w:r>
      <w:proofErr w:type="spellStart"/>
      <w:r w:rsidRPr="00C56195">
        <w:rPr>
          <w:rFonts w:ascii="Century Gothic" w:hAnsi="Century Gothic"/>
        </w:rPr>
        <w:t>D’Nealian</w:t>
      </w:r>
      <w:proofErr w:type="spellEnd"/>
      <w:r w:rsidRPr="00C56195">
        <w:rPr>
          <w:rFonts w:ascii="Century Gothic" w:hAnsi="Century Gothic"/>
        </w:rPr>
        <w:t xml:space="preserve"> handwriting on the </w:t>
      </w:r>
      <w:r w:rsidRPr="00C56195">
        <w:rPr>
          <w:rFonts w:ascii="Century Gothic" w:hAnsi="Century Gothic"/>
          <w:b/>
        </w:rPr>
        <w:t>c and e sheet</w:t>
      </w:r>
      <w:r>
        <w:rPr>
          <w:rFonts w:ascii="Century Gothic" w:hAnsi="Century Gothic"/>
        </w:rPr>
        <w:t>. Then, u</w:t>
      </w:r>
      <w:r w:rsidRPr="00C56195">
        <w:rPr>
          <w:rFonts w:ascii="Century Gothic" w:hAnsi="Century Gothic"/>
        </w:rPr>
        <w:t>se the lined paper to write at least 10 more words that begin with c and 10 more words that begin with e. Start each letter in the correct position and follow through with the proper stroke. Complete both papers please!</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u w:val="single"/>
        </w:rPr>
        <w:t>****</w:t>
      </w:r>
      <w:r w:rsidRPr="00C56195">
        <w:rPr>
          <w:rFonts w:ascii="Century Gothic" w:eastAsia="Times New Roman" w:hAnsi="Century Gothic"/>
        </w:rPr>
        <w:t xml:space="preserve">6. Look at the pictures in your </w:t>
      </w:r>
      <w:proofErr w:type="gramStart"/>
      <w:r w:rsidRPr="00C56195">
        <w:rPr>
          <w:rFonts w:ascii="Century Gothic" w:eastAsia="Times New Roman" w:hAnsi="Century Gothic"/>
          <w:u w:val="single"/>
        </w:rPr>
        <w:t>This</w:t>
      </w:r>
      <w:proofErr w:type="gramEnd"/>
      <w:r w:rsidRPr="00C56195">
        <w:rPr>
          <w:rFonts w:ascii="Century Gothic" w:eastAsia="Times New Roman" w:hAnsi="Century Gothic"/>
          <w:u w:val="single"/>
        </w:rPr>
        <w:t xml:space="preserve"> is My House</w:t>
      </w:r>
      <w:r w:rsidRPr="00C56195">
        <w:rPr>
          <w:rFonts w:ascii="Century Gothic" w:eastAsia="Times New Roman" w:hAnsi="Century Gothic"/>
        </w:rPr>
        <w:t xml:space="preserve"> book.  Pick a type of home that you have never seen around Chicago.  Read about it.  Draw a picture of it.  Write at least three sentences of your own about this type of home, including one that tells where you might see it. Be CCD with the picture on an unlined piece of paper and neatly print your description on a separate sheet of lined paper.</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____7. Pretend that you and your family are making a weird and wonderful brew for some witches on Halloween.  Write a recipe for this brew.  Be sure to include some strange ingredients.  Would something magical happen if someone tasted your creation?  Would it be a good idea to eat this brew?  Why or why not?</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____8. Play the </w:t>
      </w:r>
      <w:r w:rsidRPr="00C56195">
        <w:rPr>
          <w:rFonts w:ascii="Century Gothic" w:eastAsia="Times New Roman" w:hAnsi="Century Gothic"/>
          <w:b/>
        </w:rPr>
        <w:t>Make a Word</w:t>
      </w:r>
      <w:r w:rsidRPr="00C56195">
        <w:rPr>
          <w:rFonts w:ascii="Century Gothic" w:eastAsia="Times New Roman" w:hAnsi="Century Gothic"/>
        </w:rPr>
        <w:t xml:space="preserve"> card game attached.</w:t>
      </w:r>
    </w:p>
    <w:p w:rsidR="00F51F1B" w:rsidRPr="00C56195" w:rsidRDefault="00F51F1B" w:rsidP="00F51F1B">
      <w:pPr>
        <w:spacing w:after="0" w:line="240" w:lineRule="auto"/>
        <w:rPr>
          <w:rFonts w:ascii="Century Gothic" w:eastAsia="Times New Roman" w:hAnsi="Century Gothic"/>
        </w:rPr>
      </w:pPr>
    </w:p>
    <w:p w:rsidR="00F51F1B" w:rsidRPr="00C56195" w:rsidRDefault="00F51F1B" w:rsidP="00F51F1B">
      <w:pPr>
        <w:spacing w:after="0" w:line="240" w:lineRule="auto"/>
        <w:rPr>
          <w:rFonts w:ascii="Century Gothic" w:eastAsia="Times New Roman" w:hAnsi="Century Gothic"/>
        </w:rPr>
      </w:pPr>
      <w:r w:rsidRPr="00C56195">
        <w:rPr>
          <w:rFonts w:ascii="Century Gothic" w:eastAsia="Times New Roman" w:hAnsi="Century Gothic"/>
        </w:rPr>
        <w:t xml:space="preserve">____9. Go outside on the sidewalk with a soccer ball or kick ball.  See how far down the block you can dribble the ball without kicking it off the sidewalk.  Did you make it past one house, two houses, </w:t>
      </w:r>
      <w:proofErr w:type="gramStart"/>
      <w:r w:rsidRPr="00C56195">
        <w:rPr>
          <w:rFonts w:ascii="Century Gothic" w:eastAsia="Times New Roman" w:hAnsi="Century Gothic"/>
        </w:rPr>
        <w:t>three</w:t>
      </w:r>
      <w:proofErr w:type="gramEnd"/>
      <w:r w:rsidRPr="00C56195">
        <w:rPr>
          <w:rFonts w:ascii="Century Gothic" w:eastAsia="Times New Roman" w:hAnsi="Century Gothic"/>
        </w:rPr>
        <w:t xml:space="preserve"> houses? Have a friend or family member try it.  How far did he/she get while controlling the ball?  Make a chart of the results.</w:t>
      </w:r>
    </w:p>
    <w:p w:rsidR="00F51F1B" w:rsidRPr="00C56195" w:rsidRDefault="00F51F1B" w:rsidP="00F51F1B">
      <w:pPr>
        <w:spacing w:after="0" w:line="240" w:lineRule="auto"/>
        <w:rPr>
          <w:rFonts w:ascii="Century Gothic" w:eastAsia="Times New Roman" w:hAnsi="Century Gothic"/>
          <w:u w:val="single"/>
        </w:rPr>
      </w:pPr>
    </w:p>
    <w:p w:rsidR="00230497" w:rsidRPr="00F51F1B" w:rsidRDefault="00F51F1B" w:rsidP="00F51F1B">
      <w:pPr>
        <w:spacing w:after="0" w:line="240" w:lineRule="auto"/>
        <w:rPr>
          <w:rFonts w:ascii="Century Gothic" w:eastAsia="Times New Roman" w:hAnsi="Century Gothic"/>
        </w:rPr>
      </w:pPr>
      <w:r w:rsidRPr="00C56195">
        <w:rPr>
          <w:rFonts w:ascii="Century Gothic" w:eastAsia="Times New Roman" w:hAnsi="Century Gothic"/>
          <w:u w:val="single"/>
        </w:rPr>
        <w:t>____</w:t>
      </w:r>
      <w:r w:rsidRPr="00C56195">
        <w:rPr>
          <w:rFonts w:ascii="Century Gothic" w:eastAsia="Times New Roman" w:hAnsi="Century Gothic"/>
        </w:rPr>
        <w:t xml:space="preserve">10. Hurrah! Pumpkin Day is coming up soon! You will take part in pumpkin activities all day next Friday. Try the </w:t>
      </w:r>
      <w:r w:rsidRPr="00C56195">
        <w:rPr>
          <w:rFonts w:ascii="Century Gothic" w:eastAsia="Times New Roman" w:hAnsi="Century Gothic"/>
          <w:b/>
        </w:rPr>
        <w:t>Pumpkin Pudding</w:t>
      </w:r>
      <w:r w:rsidRPr="00C56195">
        <w:rPr>
          <w:rFonts w:ascii="Century Gothic" w:eastAsia="Times New Roman" w:hAnsi="Century Gothic"/>
        </w:rPr>
        <w:t xml:space="preserve"> recipe for some at-home pumpkin tastiness.</w:t>
      </w:r>
    </w:p>
    <w:sectPr w:rsidR="00230497" w:rsidRPr="00F51F1B" w:rsidSect="0033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1B"/>
    <w:rsid w:val="00230497"/>
    <w:rsid w:val="00F5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C618"/>
  <w15:chartTrackingRefBased/>
  <w15:docId w15:val="{FBCF2540-567B-452A-A4E9-8BF465C9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F1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1</cp:revision>
  <dcterms:created xsi:type="dcterms:W3CDTF">2019-10-09T18:56:00Z</dcterms:created>
  <dcterms:modified xsi:type="dcterms:W3CDTF">2019-10-09T19:05:00Z</dcterms:modified>
</cp:coreProperties>
</file>